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78" w:rsidRDefault="00BB6478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2F60E5" w:rsidRDefault="002F60E5" w:rsidP="002F60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F60E5" w:rsidRDefault="002F60E5" w:rsidP="002F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F60E5" w:rsidRDefault="002F60E5" w:rsidP="002F6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2F60E5" w:rsidRDefault="002F60E5" w:rsidP="002F60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2016г.,  </w:t>
      </w:r>
      <w:bookmarkStart w:id="0" w:name="_GoBack"/>
      <w:bookmarkEnd w:id="0"/>
    </w:p>
    <w:p w:rsidR="002F60E5" w:rsidRDefault="002F60E5" w:rsidP="002F60E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DE14B8" w:rsidRPr="00DE14B8" w:rsidRDefault="00DE14B8" w:rsidP="002F60E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DE14B8">
        <w:rPr>
          <w:rFonts w:ascii="Times New Roman" w:hAnsi="Times New Roman" w:cs="Times New Roman"/>
          <w:sz w:val="24"/>
          <w:szCs w:val="24"/>
        </w:rPr>
        <w:t>Поставка эндоскопических инструментов для нужд ООО «</w:t>
      </w:r>
      <w:proofErr w:type="spellStart"/>
      <w:r w:rsidRPr="00DE14B8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DE14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4976" w:type="dxa"/>
        <w:tblInd w:w="93" w:type="dxa"/>
        <w:tblLook w:val="04A0" w:firstRow="1" w:lastRow="0" w:firstColumn="1" w:lastColumn="0" w:noHBand="0" w:noVBand="1"/>
      </w:tblPr>
      <w:tblGrid>
        <w:gridCol w:w="571"/>
        <w:gridCol w:w="3413"/>
        <w:gridCol w:w="1276"/>
        <w:gridCol w:w="992"/>
        <w:gridCol w:w="1075"/>
        <w:gridCol w:w="7649"/>
      </w:tblGrid>
      <w:tr w:rsidR="00F8538F" w:rsidTr="00F8538F">
        <w:trPr>
          <w:trHeight w:val="607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Кат №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8538F" w:rsidTr="00F8538F">
        <w:trPr>
          <w:trHeight w:val="274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полипэктомическая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овальная (стандарт)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00711120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эндоскопической резекции слизистой оболочки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полипэктомии</w:t>
            </w:r>
            <w:proofErr w:type="spellEnd"/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Овальная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Вращающаяся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Размер петли (25 х 54)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Длина инструмента 2300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Диаметр внешний 2,4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Подключение активного электрода через штепсель одинарный, тип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Одноразовая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Стерильная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 упаковке 10 шт.</w:t>
            </w:r>
          </w:p>
        </w:tc>
      </w:tr>
      <w:tr w:rsidR="00F8538F" w:rsidTr="00F8538F">
        <w:trPr>
          <w:trHeight w:val="856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Петля (МИНИ)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полипэктомическая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00711121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эндоскопической резекции слизистой оболочки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полипэктомии</w:t>
            </w:r>
            <w:proofErr w:type="spellEnd"/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Овальная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Вращающаяся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Размер петли (12,5 х 30)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Длина инструмента 2300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Диаметр внешний 2,4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Подключение активного электрода через штепсель одинарный, тип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Olympus</w:t>
            </w:r>
            <w:proofErr w:type="spellEnd"/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Одноразовая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Стерильная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 упаковке 10 шт.</w:t>
            </w:r>
          </w:p>
        </w:tc>
      </w:tr>
      <w:tr w:rsidR="00F8538F" w:rsidTr="00F8538F">
        <w:trPr>
          <w:trHeight w:val="10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Ловушка для полипов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00711099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улавливания полипов во время эндоскопических операций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в линию для отсасывания между отсосом и эндоскопом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Корпус 1 шт.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Сетка для образца улавливающая сменная 2 шт.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Окно-увеличитель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Изъятие образца совместно с улавливающей сеткой без отсоединения ловушки для полипа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в упаковке 25 шт.</w:t>
            </w:r>
          </w:p>
        </w:tc>
      </w:tr>
      <w:tr w:rsidR="00F8538F" w:rsidTr="00F8538F">
        <w:trPr>
          <w:trHeight w:val="843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полипэктомическая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холодная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Exacto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00711115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8F" w:rsidRDefault="00F8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эндоскопической резекции слизистой оболочки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полипэктомии</w:t>
            </w:r>
            <w:proofErr w:type="spellEnd"/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Девятиугольная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Размер петли (25 х 54)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Длина инструмента 2300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Диаметр внешний 2,4 мм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Срезание ткани механическим путём без подключения к электрохирургическому аппарату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разъёма для подключения к электрохирургическому аппарату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Одноразовая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Стерильная</w:t>
            </w:r>
          </w:p>
          <w:p w:rsidR="00F8538F" w:rsidRDefault="00F8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 упаковке 10 шт.</w:t>
            </w:r>
          </w:p>
        </w:tc>
      </w:tr>
    </w:tbl>
    <w:p w:rsidR="00F8538F" w:rsidRDefault="00F8538F" w:rsidP="00F853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Каталог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 Endoscopy</w:t>
      </w:r>
      <w:r>
        <w:rPr>
          <w:rFonts w:ascii="Times New Roman" w:eastAsia="Times New Roman" w:hAnsi="Times New Roman" w:cs="Times New Roman"/>
          <w:sz w:val="24"/>
          <w:szCs w:val="24"/>
        </w:rPr>
        <w:t>, США</w:t>
      </w:r>
    </w:p>
    <w:p w:rsidR="00F8538F" w:rsidRDefault="00F8538F" w:rsidP="00F853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6478" w:rsidRPr="001657D4" w:rsidRDefault="00BB6478" w:rsidP="00BB6478">
      <w:pPr>
        <w:spacing w:after="0"/>
        <w:rPr>
          <w:rFonts w:ascii="Calibri" w:eastAsia="Calibri" w:hAnsi="Calibri" w:cs="Times New Roman"/>
        </w:rPr>
      </w:pPr>
    </w:p>
    <w:sectPr w:rsidR="00BB6478" w:rsidRPr="001657D4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79E4"/>
    <w:rsid w:val="00035347"/>
    <w:rsid w:val="002F60E5"/>
    <w:rsid w:val="003E4D10"/>
    <w:rsid w:val="0048100C"/>
    <w:rsid w:val="00505536"/>
    <w:rsid w:val="006A7BFB"/>
    <w:rsid w:val="006D0D9F"/>
    <w:rsid w:val="006E14FE"/>
    <w:rsid w:val="007F7A12"/>
    <w:rsid w:val="008A3AB6"/>
    <w:rsid w:val="00956156"/>
    <w:rsid w:val="00B54868"/>
    <w:rsid w:val="00BB6478"/>
    <w:rsid w:val="00C8393A"/>
    <w:rsid w:val="00CC39CB"/>
    <w:rsid w:val="00DE14B8"/>
    <w:rsid w:val="00E67A57"/>
    <w:rsid w:val="00F1182E"/>
    <w:rsid w:val="00F8538F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B5486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5486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5486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5486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5486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B5486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5486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5486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5486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548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2016-06-09T05:31:00Z</cp:lastPrinted>
  <dcterms:created xsi:type="dcterms:W3CDTF">2016-06-23T03:46:00Z</dcterms:created>
  <dcterms:modified xsi:type="dcterms:W3CDTF">2016-06-28T07:57:00Z</dcterms:modified>
</cp:coreProperties>
</file>